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4" w:rsidRDefault="000904C1" w:rsidP="000904C1">
      <w:pPr>
        <w:jc w:val="center"/>
        <w:rPr>
          <w:b/>
        </w:rPr>
      </w:pPr>
      <w:r>
        <w:rPr>
          <w:b/>
        </w:rPr>
        <w:t>ОТЧЕТ</w:t>
      </w:r>
    </w:p>
    <w:p w:rsidR="000904C1" w:rsidRDefault="000904C1" w:rsidP="000904C1">
      <w:pPr>
        <w:jc w:val="center"/>
        <w:rPr>
          <w:b/>
        </w:rPr>
      </w:pPr>
      <w:r>
        <w:rPr>
          <w:b/>
        </w:rPr>
        <w:t xml:space="preserve">об итогах голосования на </w:t>
      </w:r>
      <w:r w:rsidR="007C6186">
        <w:rPr>
          <w:b/>
        </w:rPr>
        <w:t>внеочередном</w:t>
      </w:r>
      <w:r>
        <w:rPr>
          <w:b/>
        </w:rPr>
        <w:t xml:space="preserve"> общем собрании акционеров ПАО «НПО «Стрела»</w:t>
      </w:r>
    </w:p>
    <w:p w:rsidR="000904C1" w:rsidRDefault="000904C1" w:rsidP="000904C1">
      <w:pPr>
        <w:jc w:val="right"/>
        <w:rPr>
          <w:b/>
        </w:rPr>
      </w:pPr>
    </w:p>
    <w:p w:rsidR="000904C1" w:rsidRDefault="000904C1" w:rsidP="000904C1">
      <w:pPr>
        <w:rPr>
          <w:b/>
        </w:rPr>
      </w:pPr>
      <w:r>
        <w:rPr>
          <w:b/>
        </w:rPr>
        <w:t>Полное фирменное наименование, место нахождения и адрес общества:</w:t>
      </w:r>
    </w:p>
    <w:p w:rsidR="000904C1" w:rsidRDefault="000904C1" w:rsidP="000904C1">
      <w:r>
        <w:t>Публичное акционерное общество «Научно-производственное объединение «Стрела».</w:t>
      </w:r>
    </w:p>
    <w:p w:rsidR="000904C1" w:rsidRDefault="000904C1" w:rsidP="000904C1">
      <w:r>
        <w:t xml:space="preserve">300002, г. Тула, ул. М. </w:t>
      </w:r>
      <w:r w:rsidR="007A574E">
        <w:t>Горького, д. 6.</w:t>
      </w:r>
    </w:p>
    <w:p w:rsidR="000904C1" w:rsidRDefault="000904C1" w:rsidP="000904C1">
      <w:pPr>
        <w:rPr>
          <w:b/>
        </w:rPr>
      </w:pPr>
      <w:r>
        <w:rPr>
          <w:b/>
        </w:rPr>
        <w:t xml:space="preserve">Вид общего собрания (годовое или внеочередное): </w:t>
      </w:r>
      <w:r w:rsidR="007C6186">
        <w:rPr>
          <w:b/>
        </w:rPr>
        <w:t>внеочередное</w:t>
      </w:r>
      <w:r>
        <w:rPr>
          <w:b/>
        </w:rPr>
        <w:t>.</w:t>
      </w:r>
    </w:p>
    <w:p w:rsidR="000904C1" w:rsidRDefault="000904C1" w:rsidP="000904C1">
      <w:pPr>
        <w:rPr>
          <w:b/>
        </w:rPr>
      </w:pPr>
      <w:r>
        <w:rPr>
          <w:b/>
        </w:rPr>
        <w:t>Форма проведения общего собрания (собрание или заочное голосование): заочное голосование.</w:t>
      </w:r>
    </w:p>
    <w:p w:rsidR="000904C1" w:rsidRDefault="000904C1" w:rsidP="000904C1">
      <w:r>
        <w:rPr>
          <w:b/>
        </w:rPr>
        <w:t>Дата определения (фиксации) лиц, имевших право на участие в общем собрании:</w:t>
      </w:r>
      <w:r>
        <w:t xml:space="preserve"> </w:t>
      </w:r>
      <w:r w:rsidR="007C6186">
        <w:t>06</w:t>
      </w:r>
      <w:r>
        <w:t xml:space="preserve">  </w:t>
      </w:r>
      <w:r w:rsidR="007C6186">
        <w:t>ноября</w:t>
      </w:r>
      <w:r>
        <w:t xml:space="preserve"> 202</w:t>
      </w:r>
      <w:r w:rsidR="00DC6896">
        <w:t>3</w:t>
      </w:r>
      <w:r>
        <w:t xml:space="preserve"> года.</w:t>
      </w:r>
    </w:p>
    <w:p w:rsidR="000904C1" w:rsidRDefault="000904C1" w:rsidP="000904C1">
      <w:r>
        <w:rPr>
          <w:b/>
        </w:rPr>
        <w:t>Дата проведения общего собрания (дата окончания приема бюллетеней):</w:t>
      </w:r>
      <w:r>
        <w:t xml:space="preserve"> </w:t>
      </w:r>
      <w:r w:rsidR="007C6186">
        <w:t>0</w:t>
      </w:r>
      <w:r w:rsidR="00DC6896">
        <w:t>1</w:t>
      </w:r>
      <w:r>
        <w:t xml:space="preserve">  </w:t>
      </w:r>
      <w:r w:rsidR="007C6186">
        <w:t>декабря</w:t>
      </w:r>
      <w:r>
        <w:t>  202</w:t>
      </w:r>
      <w:r w:rsidR="00DC6896">
        <w:t>3</w:t>
      </w:r>
      <w:r>
        <w:t xml:space="preserve"> года.</w:t>
      </w:r>
    </w:p>
    <w:p w:rsidR="000904C1" w:rsidRDefault="000904C1" w:rsidP="000904C1">
      <w:pPr>
        <w:rPr>
          <w:b/>
        </w:rPr>
      </w:pPr>
    </w:p>
    <w:p w:rsidR="000904C1" w:rsidRDefault="000904C1" w:rsidP="000904C1">
      <w:pPr>
        <w:rPr>
          <w:b/>
        </w:rPr>
      </w:pPr>
      <w:r>
        <w:rPr>
          <w:b/>
        </w:rPr>
        <w:t>Повестка дня общего собрания:</w:t>
      </w:r>
    </w:p>
    <w:p w:rsidR="000904C1" w:rsidRDefault="000904C1" w:rsidP="000904C1">
      <w:pPr>
        <w:jc w:val="right"/>
        <w:rPr>
          <w:b/>
        </w:rPr>
      </w:pPr>
    </w:p>
    <w:p w:rsidR="007C6186" w:rsidRDefault="007C6186" w:rsidP="007C6186">
      <w:pPr>
        <w:jc w:val="both"/>
      </w:pPr>
      <w:r>
        <w:t>1. Утверждение Устава Общества в новой редакции.</w:t>
      </w:r>
    </w:p>
    <w:p w:rsidR="000904C1" w:rsidRDefault="007C6186" w:rsidP="007C6186">
      <w:pPr>
        <w:jc w:val="both"/>
      </w:pPr>
      <w:r>
        <w:t>2. Утверждение Положения о коллегиальном исполнительном органе Общества.</w:t>
      </w:r>
    </w:p>
    <w:p w:rsidR="00DC6896" w:rsidRDefault="00DC6896" w:rsidP="000904C1">
      <w:pPr>
        <w:jc w:val="both"/>
      </w:pPr>
    </w:p>
    <w:p w:rsidR="000904C1" w:rsidRDefault="000904C1" w:rsidP="000904C1">
      <w:pPr>
        <w:jc w:val="both"/>
        <w:rPr>
          <w:b/>
        </w:rPr>
      </w:pPr>
      <w:r>
        <w:rPr>
          <w:b/>
        </w:rPr>
        <w:t>Число голосов, которыми обладали лица, включенные в список лиц, имевших право на участие в</w:t>
      </w:r>
      <w:r w:rsidR="007C6186">
        <w:rPr>
          <w:b/>
        </w:rPr>
        <w:t xml:space="preserve"> </w:t>
      </w:r>
      <w:r>
        <w:rPr>
          <w:b/>
        </w:rPr>
        <w:t xml:space="preserve">общем собрании, по каждому вопросу повестки дня общего собрания. </w:t>
      </w:r>
    </w:p>
    <w:p w:rsidR="000904C1" w:rsidRDefault="000904C1" w:rsidP="000904C1">
      <w:pPr>
        <w:jc w:val="both"/>
      </w:pPr>
      <w:r>
        <w:t xml:space="preserve">По вопросам 1, 2 </w:t>
      </w:r>
      <w:r w:rsidR="00DC6896">
        <w:t>–</w:t>
      </w:r>
      <w:r>
        <w:t xml:space="preserve"> 48</w:t>
      </w:r>
      <w:r w:rsidR="00DC6896">
        <w:t> </w:t>
      </w:r>
      <w:r>
        <w:t>245</w:t>
      </w:r>
      <w:r w:rsidR="00DC6896">
        <w:t xml:space="preserve"> </w:t>
      </w:r>
      <w:r>
        <w:t>941 (сорок восемь миллионов двести сорок пять тысяч девятьсот сорок один) голос.</w:t>
      </w:r>
    </w:p>
    <w:p w:rsidR="000904C1" w:rsidRDefault="000904C1" w:rsidP="000904C1">
      <w:pPr>
        <w:jc w:val="both"/>
        <w:rPr>
          <w:b/>
        </w:rPr>
      </w:pPr>
      <w:r>
        <w:rPr>
          <w:b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0904C1" w:rsidRDefault="000904C1" w:rsidP="000904C1">
      <w:pPr>
        <w:jc w:val="both"/>
      </w:pPr>
      <w:r>
        <w:t>Общее количество участников собрания составило</w:t>
      </w:r>
      <w:r w:rsidR="00F908D6">
        <w:t xml:space="preserve"> 84</w:t>
      </w:r>
      <w:r>
        <w:t xml:space="preserve"> лиц</w:t>
      </w:r>
      <w:r w:rsidR="00F908D6">
        <w:t>а</w:t>
      </w:r>
    </w:p>
    <w:p w:rsidR="007C6186" w:rsidRDefault="000904C1" w:rsidP="000904C1">
      <w:pPr>
        <w:jc w:val="both"/>
      </w:pPr>
      <w:r>
        <w:t>По вопросам 1, 2</w:t>
      </w:r>
      <w:r w:rsidR="007C6186">
        <w:t xml:space="preserve"> </w:t>
      </w:r>
      <w:r>
        <w:t xml:space="preserve">повестки дня число голосов, участвовавших в собрании, составило: </w:t>
      </w:r>
      <w:r w:rsidR="00DC6896" w:rsidRPr="00F908D6">
        <w:t>46 90</w:t>
      </w:r>
      <w:r w:rsidR="00F908D6" w:rsidRPr="00F908D6">
        <w:t>6</w:t>
      </w:r>
      <w:r w:rsidR="00DC6896" w:rsidRPr="00F908D6">
        <w:t> </w:t>
      </w:r>
      <w:r w:rsidR="00F908D6" w:rsidRPr="00F908D6">
        <w:t>78</w:t>
      </w:r>
      <w:r w:rsidR="00DC6896" w:rsidRPr="00F908D6">
        <w:t xml:space="preserve">4 голоса </w:t>
      </w:r>
      <w:r w:rsidRPr="00F908D6">
        <w:t>или 97,2</w:t>
      </w:r>
      <w:r w:rsidR="00565A65" w:rsidRPr="00F908D6">
        <w:t>2</w:t>
      </w:r>
      <w:r>
        <w:t xml:space="preserve"> %</w:t>
      </w:r>
      <w:r w:rsidRPr="000904C1">
        <w:t xml:space="preserve">. </w:t>
      </w:r>
    </w:p>
    <w:p w:rsidR="000904C1" w:rsidRDefault="000904C1" w:rsidP="000904C1">
      <w:pPr>
        <w:jc w:val="both"/>
      </w:pPr>
      <w:r w:rsidRPr="000904C1">
        <w:t xml:space="preserve">Кворум </w:t>
      </w:r>
      <w:r w:rsidR="007C6186">
        <w:t xml:space="preserve">по всем вопросам повестки дня </w:t>
      </w:r>
      <w:r w:rsidRPr="000904C1">
        <w:t>имеется.</w:t>
      </w:r>
    </w:p>
    <w:p w:rsidR="000904C1" w:rsidRDefault="000904C1" w:rsidP="000904C1">
      <w:pPr>
        <w:jc w:val="both"/>
        <w:rPr>
          <w:b/>
        </w:rPr>
      </w:pPr>
    </w:p>
    <w:p w:rsidR="000904C1" w:rsidRDefault="000904C1" w:rsidP="000904C1">
      <w:pPr>
        <w:jc w:val="both"/>
        <w:rPr>
          <w:b/>
        </w:rPr>
      </w:pPr>
      <w:r>
        <w:rPr>
          <w:b/>
        </w:rPr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 </w:t>
      </w:r>
    </w:p>
    <w:p w:rsidR="000904C1" w:rsidRDefault="000904C1" w:rsidP="000904C1">
      <w:pPr>
        <w:jc w:val="both"/>
      </w:pPr>
      <w:r>
        <w:t>По вопросу 1:</w:t>
      </w:r>
    </w:p>
    <w:p w:rsidR="007C6186" w:rsidRDefault="007C6186" w:rsidP="000904C1">
      <w:pPr>
        <w:jc w:val="both"/>
      </w:pP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01"/>
        <w:gridCol w:w="1999"/>
        <w:gridCol w:w="1400"/>
      </w:tblGrid>
      <w:tr w:rsidR="000904C1" w:rsidTr="000904C1">
        <w:trPr>
          <w:jc w:val="center"/>
        </w:trPr>
        <w:tc>
          <w:tcPr>
            <w:tcW w:w="2703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904C1" w:rsidTr="000904C1">
        <w:trPr>
          <w:jc w:val="center"/>
        </w:trPr>
        <w:tc>
          <w:tcPr>
            <w:tcW w:w="2703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0904C1" w:rsidRPr="000904C1" w:rsidRDefault="00F908D6" w:rsidP="00500487">
            <w:pPr>
              <w:jc w:val="right"/>
              <w:rPr>
                <w:b/>
              </w:rPr>
            </w:pPr>
            <w:r>
              <w:rPr>
                <w:b/>
              </w:rPr>
              <w:t>46 899 682</w:t>
            </w:r>
          </w:p>
        </w:tc>
        <w:tc>
          <w:tcPr>
            <w:tcW w:w="946" w:type="pct"/>
          </w:tcPr>
          <w:p w:rsidR="000904C1" w:rsidRPr="000904C1" w:rsidRDefault="000904C1" w:rsidP="00F908D6">
            <w:pPr>
              <w:jc w:val="right"/>
              <w:rPr>
                <w:b/>
              </w:rPr>
            </w:pPr>
            <w:r>
              <w:rPr>
                <w:b/>
              </w:rPr>
              <w:t>99,9</w:t>
            </w:r>
            <w:r w:rsidR="00F908D6">
              <w:rPr>
                <w:b/>
              </w:rPr>
              <w:t>849</w:t>
            </w:r>
          </w:p>
        </w:tc>
      </w:tr>
      <w:tr w:rsidR="000904C1" w:rsidTr="000904C1">
        <w:trPr>
          <w:jc w:val="center"/>
        </w:trPr>
        <w:tc>
          <w:tcPr>
            <w:tcW w:w="2703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904C1" w:rsidRPr="000904C1" w:rsidRDefault="00F908D6" w:rsidP="00500487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46" w:type="pct"/>
          </w:tcPr>
          <w:p w:rsidR="000904C1" w:rsidRPr="000904C1" w:rsidRDefault="000904C1" w:rsidP="00F908D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  <w:r w:rsidR="00F908D6">
              <w:rPr>
                <w:b/>
              </w:rPr>
              <w:t>004</w:t>
            </w:r>
          </w:p>
        </w:tc>
      </w:tr>
      <w:tr w:rsidR="000904C1" w:rsidTr="000904C1">
        <w:trPr>
          <w:jc w:val="center"/>
        </w:trPr>
        <w:tc>
          <w:tcPr>
            <w:tcW w:w="2703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904C1" w:rsidRPr="000904C1" w:rsidRDefault="00F908D6" w:rsidP="0050048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0904C1" w:rsidRPr="000904C1" w:rsidRDefault="000904C1" w:rsidP="00F908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  <w:r w:rsidR="00565A65">
              <w:rPr>
                <w:b/>
              </w:rPr>
              <w:t>0</w:t>
            </w:r>
            <w:r w:rsidR="00F908D6">
              <w:rPr>
                <w:b/>
              </w:rPr>
              <w:t>0</w:t>
            </w:r>
          </w:p>
        </w:tc>
      </w:tr>
      <w:tr w:rsidR="00565A65" w:rsidTr="000904C1">
        <w:trPr>
          <w:jc w:val="center"/>
        </w:trPr>
        <w:tc>
          <w:tcPr>
            <w:tcW w:w="2703" w:type="pct"/>
          </w:tcPr>
          <w:p w:rsidR="00565A65" w:rsidRDefault="00565A65" w:rsidP="000904C1">
            <w:pPr>
              <w:jc w:val="both"/>
              <w:rPr>
                <w:b/>
              </w:rPr>
            </w:pPr>
            <w:r>
              <w:rPr>
                <w:b/>
              </w:rPr>
              <w:t>НЕДЕЙСТВИТЕЛЬНЫЕ</w:t>
            </w:r>
          </w:p>
        </w:tc>
        <w:tc>
          <w:tcPr>
            <w:tcW w:w="1351" w:type="pct"/>
          </w:tcPr>
          <w:p w:rsidR="00565A65" w:rsidRDefault="00F908D6" w:rsidP="00500487">
            <w:pPr>
              <w:jc w:val="right"/>
              <w:rPr>
                <w:b/>
              </w:rPr>
            </w:pPr>
            <w:r>
              <w:rPr>
                <w:b/>
              </w:rPr>
              <w:t>6 902</w:t>
            </w:r>
          </w:p>
        </w:tc>
        <w:tc>
          <w:tcPr>
            <w:tcW w:w="946" w:type="pct"/>
          </w:tcPr>
          <w:p w:rsidR="00565A65" w:rsidRDefault="00565A65" w:rsidP="00F908D6">
            <w:pPr>
              <w:jc w:val="right"/>
              <w:rPr>
                <w:b/>
              </w:rPr>
            </w:pPr>
            <w:r>
              <w:rPr>
                <w:b/>
              </w:rPr>
              <w:t>0,01</w:t>
            </w:r>
            <w:r w:rsidR="00F908D6">
              <w:rPr>
                <w:b/>
              </w:rPr>
              <w:t>47</w:t>
            </w:r>
          </w:p>
        </w:tc>
      </w:tr>
    </w:tbl>
    <w:p w:rsidR="000904C1" w:rsidRDefault="000904C1" w:rsidP="000904C1">
      <w:pPr>
        <w:jc w:val="both"/>
      </w:pPr>
    </w:p>
    <w:p w:rsidR="000904C1" w:rsidRDefault="000904C1" w:rsidP="000904C1">
      <w:pPr>
        <w:jc w:val="both"/>
      </w:pPr>
      <w:r>
        <w:t>По вопросу 2:</w:t>
      </w:r>
    </w:p>
    <w:p w:rsidR="007C6186" w:rsidRDefault="007C6186" w:rsidP="000904C1">
      <w:pPr>
        <w:jc w:val="both"/>
      </w:pP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01"/>
        <w:gridCol w:w="1999"/>
        <w:gridCol w:w="1400"/>
      </w:tblGrid>
      <w:tr w:rsidR="000904C1" w:rsidTr="000904C1">
        <w:trPr>
          <w:jc w:val="center"/>
        </w:trPr>
        <w:tc>
          <w:tcPr>
            <w:tcW w:w="2703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904C1" w:rsidTr="000904C1">
        <w:trPr>
          <w:jc w:val="center"/>
        </w:trPr>
        <w:tc>
          <w:tcPr>
            <w:tcW w:w="2703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0904C1" w:rsidRPr="000904C1" w:rsidRDefault="00F908D6" w:rsidP="00500487">
            <w:pPr>
              <w:jc w:val="right"/>
              <w:rPr>
                <w:b/>
              </w:rPr>
            </w:pPr>
            <w:r>
              <w:rPr>
                <w:b/>
              </w:rPr>
              <w:t>46 899 682</w:t>
            </w:r>
          </w:p>
        </w:tc>
        <w:tc>
          <w:tcPr>
            <w:tcW w:w="946" w:type="pct"/>
          </w:tcPr>
          <w:p w:rsidR="000904C1" w:rsidRPr="000904C1" w:rsidRDefault="00565A65" w:rsidP="00F908D6">
            <w:pPr>
              <w:jc w:val="right"/>
              <w:rPr>
                <w:b/>
              </w:rPr>
            </w:pPr>
            <w:r>
              <w:rPr>
                <w:b/>
              </w:rPr>
              <w:t>99,9</w:t>
            </w:r>
            <w:r w:rsidR="00F908D6">
              <w:rPr>
                <w:b/>
              </w:rPr>
              <w:t>8</w:t>
            </w:r>
            <w:r>
              <w:rPr>
                <w:b/>
              </w:rPr>
              <w:t>4</w:t>
            </w:r>
            <w:r w:rsidR="00F908D6">
              <w:rPr>
                <w:b/>
              </w:rPr>
              <w:t>9</w:t>
            </w:r>
          </w:p>
        </w:tc>
      </w:tr>
      <w:tr w:rsidR="000904C1" w:rsidTr="000904C1">
        <w:trPr>
          <w:jc w:val="center"/>
        </w:trPr>
        <w:tc>
          <w:tcPr>
            <w:tcW w:w="2703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904C1" w:rsidRPr="000904C1" w:rsidRDefault="00F908D6" w:rsidP="00500487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46" w:type="pct"/>
          </w:tcPr>
          <w:p w:rsidR="000904C1" w:rsidRPr="000904C1" w:rsidRDefault="00565A65" w:rsidP="00F908D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  <w:r w:rsidR="00F908D6">
              <w:rPr>
                <w:b/>
              </w:rPr>
              <w:t>00</w:t>
            </w:r>
            <w:r>
              <w:rPr>
                <w:b/>
              </w:rPr>
              <w:t>4</w:t>
            </w:r>
          </w:p>
        </w:tc>
      </w:tr>
      <w:tr w:rsidR="000904C1" w:rsidTr="000904C1">
        <w:trPr>
          <w:jc w:val="center"/>
        </w:trPr>
        <w:tc>
          <w:tcPr>
            <w:tcW w:w="2703" w:type="pct"/>
          </w:tcPr>
          <w:p w:rsidR="000904C1" w:rsidRPr="000904C1" w:rsidRDefault="000904C1" w:rsidP="000904C1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904C1" w:rsidRPr="000904C1" w:rsidRDefault="00F908D6" w:rsidP="0050048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0904C1" w:rsidRPr="000904C1" w:rsidRDefault="00565A65" w:rsidP="00F908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  <w:r w:rsidR="00F908D6">
              <w:rPr>
                <w:b/>
              </w:rPr>
              <w:t>00</w:t>
            </w:r>
          </w:p>
        </w:tc>
      </w:tr>
      <w:tr w:rsidR="00565A65" w:rsidTr="000904C1">
        <w:trPr>
          <w:jc w:val="center"/>
        </w:trPr>
        <w:tc>
          <w:tcPr>
            <w:tcW w:w="2703" w:type="pct"/>
          </w:tcPr>
          <w:p w:rsidR="00565A65" w:rsidRDefault="00565A65" w:rsidP="000904C1">
            <w:pPr>
              <w:jc w:val="both"/>
              <w:rPr>
                <w:b/>
              </w:rPr>
            </w:pPr>
            <w:r>
              <w:rPr>
                <w:b/>
              </w:rPr>
              <w:t>НЕДЕЙСТВИТЕЛЬНЫЕ</w:t>
            </w:r>
          </w:p>
        </w:tc>
        <w:tc>
          <w:tcPr>
            <w:tcW w:w="1351" w:type="pct"/>
          </w:tcPr>
          <w:p w:rsidR="00565A65" w:rsidRDefault="00F908D6" w:rsidP="00500487">
            <w:pPr>
              <w:jc w:val="right"/>
              <w:rPr>
                <w:b/>
              </w:rPr>
            </w:pPr>
            <w:r>
              <w:rPr>
                <w:b/>
              </w:rPr>
              <w:t>6 902</w:t>
            </w:r>
          </w:p>
        </w:tc>
        <w:tc>
          <w:tcPr>
            <w:tcW w:w="946" w:type="pct"/>
          </w:tcPr>
          <w:p w:rsidR="00565A65" w:rsidRDefault="00565A65" w:rsidP="00F908D6">
            <w:pPr>
              <w:jc w:val="right"/>
              <w:rPr>
                <w:b/>
              </w:rPr>
            </w:pPr>
            <w:r>
              <w:rPr>
                <w:b/>
              </w:rPr>
              <w:t>0,01</w:t>
            </w:r>
            <w:r w:rsidR="00F908D6">
              <w:rPr>
                <w:b/>
              </w:rPr>
              <w:t>47</w:t>
            </w:r>
          </w:p>
        </w:tc>
      </w:tr>
    </w:tbl>
    <w:p w:rsidR="000904C1" w:rsidRDefault="000904C1" w:rsidP="000904C1">
      <w:pPr>
        <w:jc w:val="both"/>
      </w:pPr>
    </w:p>
    <w:p w:rsidR="000904C1" w:rsidRDefault="000904C1" w:rsidP="000904C1">
      <w:pPr>
        <w:jc w:val="both"/>
        <w:rPr>
          <w:b/>
        </w:rPr>
      </w:pPr>
    </w:p>
    <w:p w:rsidR="000904C1" w:rsidRDefault="000904C1" w:rsidP="000904C1">
      <w:pPr>
        <w:jc w:val="both"/>
        <w:rPr>
          <w:b/>
        </w:rPr>
      </w:pPr>
      <w:r>
        <w:rPr>
          <w:b/>
        </w:rPr>
        <w:lastRenderedPageBreak/>
        <w:t>Формулировки решений, принятых общим собранием по каждому вопросу повестки дня:</w:t>
      </w:r>
    </w:p>
    <w:p w:rsidR="000904C1" w:rsidRDefault="000904C1" w:rsidP="000904C1">
      <w:pPr>
        <w:jc w:val="both"/>
      </w:pPr>
      <w:r>
        <w:rPr>
          <w:b/>
        </w:rPr>
        <w:t>По вопросу повестки дня 1 принято решение:</w:t>
      </w:r>
      <w:r w:rsidRPr="000904C1">
        <w:t xml:space="preserve"> </w:t>
      </w:r>
      <w:r w:rsidR="007C6186" w:rsidRPr="007C6186">
        <w:t>Утвердить Устав ПАО «НПО «Стрела» в новой редакции.</w:t>
      </w:r>
    </w:p>
    <w:p w:rsidR="000904C1" w:rsidRDefault="000904C1" w:rsidP="000904C1">
      <w:pPr>
        <w:jc w:val="both"/>
        <w:rPr>
          <w:b/>
        </w:rPr>
      </w:pPr>
    </w:p>
    <w:p w:rsidR="000904C1" w:rsidRDefault="000904C1" w:rsidP="000904C1">
      <w:pPr>
        <w:jc w:val="both"/>
      </w:pPr>
      <w:r>
        <w:rPr>
          <w:b/>
        </w:rPr>
        <w:t>По вопросу повестки дня 2 принято решение:</w:t>
      </w:r>
      <w:r w:rsidRPr="000904C1">
        <w:t xml:space="preserve"> </w:t>
      </w:r>
      <w:r w:rsidR="007C6186" w:rsidRPr="007C6186">
        <w:t>Утвердить Положение о коллегиальном исполнительном органе ПАО «НПО «Стрела».</w:t>
      </w:r>
    </w:p>
    <w:p w:rsidR="000904C1" w:rsidRDefault="000904C1" w:rsidP="000904C1">
      <w:pPr>
        <w:jc w:val="both"/>
        <w:rPr>
          <w:b/>
        </w:rPr>
      </w:pPr>
    </w:p>
    <w:p w:rsidR="000904C1" w:rsidRDefault="000904C1" w:rsidP="000904C1">
      <w:pPr>
        <w:jc w:val="both"/>
        <w:rPr>
          <w:b/>
        </w:rPr>
      </w:pPr>
    </w:p>
    <w:p w:rsidR="000904C1" w:rsidRDefault="000904C1" w:rsidP="000904C1">
      <w:pPr>
        <w:jc w:val="both"/>
        <w:rPr>
          <w:b/>
        </w:rPr>
      </w:pPr>
      <w:r>
        <w:rPr>
          <w:b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:rsidR="000904C1" w:rsidRDefault="000904C1" w:rsidP="000904C1">
      <w:pPr>
        <w:jc w:val="both"/>
      </w:pPr>
      <w:r>
        <w:t>Функции счетной комиссии собрания выполнял регистратор Общества - Общество с ограниченной ответственностью «</w:t>
      </w:r>
      <w:proofErr w:type="spellStart"/>
      <w:r>
        <w:t>Оборонрегистр</w:t>
      </w:r>
      <w:proofErr w:type="spellEnd"/>
      <w:r>
        <w:t>» (105066, г.</w:t>
      </w:r>
      <w:r w:rsidR="00500487">
        <w:t xml:space="preserve"> </w:t>
      </w:r>
      <w:r>
        <w:t xml:space="preserve">Москва, ул. Старая </w:t>
      </w:r>
      <w:proofErr w:type="spellStart"/>
      <w:r>
        <w:t>Басманная</w:t>
      </w:r>
      <w:proofErr w:type="spellEnd"/>
      <w:r>
        <w:t>, д.19, стр. 12) в лице представител</w:t>
      </w:r>
      <w:r w:rsidR="00F908D6">
        <w:t>ей:</w:t>
      </w:r>
      <w:r>
        <w:t xml:space="preserve"> </w:t>
      </w:r>
      <w:r w:rsidR="00F908D6">
        <w:t xml:space="preserve">Цветковой Екатерины Александровны, </w:t>
      </w:r>
      <w:proofErr w:type="spellStart"/>
      <w:r w:rsidR="00F908D6">
        <w:t>Чунихиной</w:t>
      </w:r>
      <w:proofErr w:type="spellEnd"/>
      <w:r w:rsidR="00F908D6">
        <w:t xml:space="preserve"> Татьяны Игоревны.</w:t>
      </w:r>
      <w:bookmarkStart w:id="0" w:name="_GoBack"/>
      <w:bookmarkEnd w:id="0"/>
    </w:p>
    <w:p w:rsidR="000904C1" w:rsidRDefault="000904C1" w:rsidP="000904C1">
      <w:pPr>
        <w:jc w:val="both"/>
        <w:rPr>
          <w:b/>
        </w:rPr>
      </w:pPr>
      <w:r>
        <w:rPr>
          <w:b/>
        </w:rPr>
        <w:t xml:space="preserve"> </w:t>
      </w:r>
    </w:p>
    <w:p w:rsidR="000904C1" w:rsidRDefault="00500487" w:rsidP="000904C1">
      <w:pPr>
        <w:jc w:val="both"/>
        <w:rPr>
          <w:b/>
        </w:rPr>
      </w:pPr>
      <w:r w:rsidRPr="00500487">
        <w:rPr>
          <w:b/>
        </w:rPr>
        <w:t>«</w:t>
      </w:r>
      <w:r w:rsidR="004B6496">
        <w:rPr>
          <w:b/>
        </w:rPr>
        <w:t>05</w:t>
      </w:r>
      <w:r w:rsidRPr="00500487">
        <w:rPr>
          <w:b/>
        </w:rPr>
        <w:t xml:space="preserve">» </w:t>
      </w:r>
      <w:r w:rsidR="004B6496">
        <w:rPr>
          <w:b/>
        </w:rPr>
        <w:t>декабря</w:t>
      </w:r>
      <w:r w:rsidRPr="00500487">
        <w:rPr>
          <w:b/>
        </w:rPr>
        <w:t xml:space="preserve"> 202</w:t>
      </w:r>
      <w:r w:rsidR="00DC6896">
        <w:rPr>
          <w:b/>
        </w:rPr>
        <w:t>3</w:t>
      </w:r>
      <w:r w:rsidRPr="00500487">
        <w:rPr>
          <w:b/>
        </w:rPr>
        <w:t xml:space="preserve"> г.</w:t>
      </w:r>
    </w:p>
    <w:p w:rsidR="00500487" w:rsidRDefault="00500487" w:rsidP="000904C1">
      <w:pPr>
        <w:jc w:val="both"/>
        <w:rPr>
          <w:b/>
        </w:rPr>
      </w:pPr>
    </w:p>
    <w:p w:rsidR="00500487" w:rsidRDefault="00500487" w:rsidP="000904C1">
      <w:pPr>
        <w:jc w:val="both"/>
        <w:rPr>
          <w:b/>
        </w:rPr>
      </w:pPr>
    </w:p>
    <w:p w:rsidR="00500487" w:rsidRDefault="00500487" w:rsidP="000904C1">
      <w:pPr>
        <w:jc w:val="both"/>
        <w:rPr>
          <w:b/>
        </w:rPr>
      </w:pPr>
    </w:p>
    <w:p w:rsidR="000904C1" w:rsidRDefault="000904C1" w:rsidP="000904C1">
      <w:pPr>
        <w:jc w:val="both"/>
        <w:rPr>
          <w:b/>
        </w:rPr>
      </w:pPr>
      <w:r>
        <w:rPr>
          <w:b/>
        </w:rPr>
        <w:t>Председатель собрания                              _____________________</w:t>
      </w:r>
      <w:r w:rsidR="00500487">
        <w:rPr>
          <w:b/>
        </w:rPr>
        <w:t xml:space="preserve">А.А. </w:t>
      </w:r>
      <w:proofErr w:type="spellStart"/>
      <w:r w:rsidR="00500487">
        <w:rPr>
          <w:b/>
        </w:rPr>
        <w:t>Ведров</w:t>
      </w:r>
      <w:proofErr w:type="spellEnd"/>
    </w:p>
    <w:p w:rsidR="00500487" w:rsidRDefault="00500487" w:rsidP="000904C1">
      <w:pPr>
        <w:jc w:val="both"/>
        <w:rPr>
          <w:b/>
        </w:rPr>
      </w:pPr>
    </w:p>
    <w:p w:rsidR="00500487" w:rsidRDefault="00500487" w:rsidP="000904C1">
      <w:pPr>
        <w:jc w:val="both"/>
        <w:rPr>
          <w:b/>
        </w:rPr>
      </w:pPr>
    </w:p>
    <w:p w:rsidR="00500487" w:rsidRDefault="00500487" w:rsidP="000904C1">
      <w:pPr>
        <w:jc w:val="both"/>
        <w:rPr>
          <w:b/>
        </w:rPr>
      </w:pPr>
    </w:p>
    <w:p w:rsidR="000904C1" w:rsidRPr="000904C1" w:rsidRDefault="000904C1" w:rsidP="000904C1">
      <w:pPr>
        <w:jc w:val="both"/>
        <w:rPr>
          <w:b/>
        </w:rPr>
      </w:pPr>
      <w:r>
        <w:rPr>
          <w:b/>
        </w:rPr>
        <w:t>Секретарь собрания                                     ____________________</w:t>
      </w:r>
      <w:r w:rsidR="00500487">
        <w:rPr>
          <w:b/>
        </w:rPr>
        <w:t xml:space="preserve"> Т.Б. Орлова</w:t>
      </w:r>
    </w:p>
    <w:sectPr w:rsidR="000904C1" w:rsidRPr="0009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1"/>
    <w:rsid w:val="000904C1"/>
    <w:rsid w:val="004B6496"/>
    <w:rsid w:val="00500487"/>
    <w:rsid w:val="00565A65"/>
    <w:rsid w:val="006A2825"/>
    <w:rsid w:val="007A574E"/>
    <w:rsid w:val="007C6186"/>
    <w:rsid w:val="00A43A94"/>
    <w:rsid w:val="00AB3398"/>
    <w:rsid w:val="00AC4B33"/>
    <w:rsid w:val="00CF32F4"/>
    <w:rsid w:val="00DC6896"/>
    <w:rsid w:val="00F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2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8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282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A282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A2825"/>
    <w:rPr>
      <w:b/>
      <w:sz w:val="24"/>
    </w:rPr>
  </w:style>
  <w:style w:type="table" w:styleId="a5">
    <w:name w:val="Table Grid"/>
    <w:basedOn w:val="a1"/>
    <w:uiPriority w:val="59"/>
    <w:rsid w:val="0009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2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8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282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A282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A2825"/>
    <w:rPr>
      <w:b/>
      <w:sz w:val="24"/>
    </w:rPr>
  </w:style>
  <w:style w:type="table" w:styleId="a5">
    <w:name w:val="Table Grid"/>
    <w:basedOn w:val="a1"/>
    <w:uiPriority w:val="59"/>
    <w:rsid w:val="0009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Цветкова</dc:creator>
  <cp:lastModifiedBy>user009-8</cp:lastModifiedBy>
  <cp:revision>6</cp:revision>
  <cp:lastPrinted>2023-06-23T06:12:00Z</cp:lastPrinted>
  <dcterms:created xsi:type="dcterms:W3CDTF">2023-12-01T07:38:00Z</dcterms:created>
  <dcterms:modified xsi:type="dcterms:W3CDTF">2023-12-04T11:15:00Z</dcterms:modified>
</cp:coreProperties>
</file>